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3E" w:rsidRPr="00167424" w:rsidRDefault="00933F3E" w:rsidP="00933F3E">
      <w:pPr>
        <w:jc w:val="left"/>
        <w:rPr>
          <w:rFonts w:ascii="黑体" w:eastAsia="黑体" w:hAnsi="黑体"/>
          <w:sz w:val="32"/>
          <w:szCs w:val="32"/>
        </w:rPr>
      </w:pPr>
      <w:r w:rsidRPr="00167424">
        <w:rPr>
          <w:rFonts w:ascii="黑体" w:eastAsia="黑体" w:hAnsi="黑体" w:hint="eastAsia"/>
          <w:sz w:val="32"/>
          <w:szCs w:val="32"/>
        </w:rPr>
        <w:t>附件一：</w:t>
      </w:r>
    </w:p>
    <w:p w:rsidR="00933F3E" w:rsidRPr="00933F3E" w:rsidRDefault="00933F3E" w:rsidP="00933F3E">
      <w:pPr>
        <w:adjustRightInd w:val="0"/>
        <w:snapToGrid w:val="0"/>
        <w:jc w:val="center"/>
        <w:rPr>
          <w:rFonts w:ascii="方正小标宋简体" w:eastAsia="方正小标宋简体" w:hAnsi="宋体"/>
          <w:sz w:val="44"/>
          <w:szCs w:val="44"/>
        </w:rPr>
      </w:pPr>
      <w:r w:rsidRPr="00933F3E">
        <w:rPr>
          <w:rFonts w:ascii="方正小标宋简体" w:eastAsia="方正小标宋简体" w:hAnsi="宋体" w:hint="eastAsia"/>
          <w:sz w:val="44"/>
          <w:szCs w:val="44"/>
        </w:rPr>
        <w:t>河南工程学院以案促改整改台账</w:t>
      </w:r>
    </w:p>
    <w:p w:rsidR="00933F3E" w:rsidRDefault="00933F3E" w:rsidP="00933F3E">
      <w:pPr>
        <w:adjustRightInd w:val="0"/>
        <w:snapToGrid w:val="0"/>
        <w:jc w:val="center"/>
        <w:rPr>
          <w:rFonts w:ascii="黑体" w:eastAsia="黑体" w:hAnsi="仿宋"/>
          <w:sz w:val="24"/>
          <w:szCs w:val="32"/>
        </w:rPr>
      </w:pPr>
      <w:r>
        <w:rPr>
          <w:rFonts w:ascii="黑体" w:eastAsia="黑体" w:hAnsi="仿宋" w:hint="eastAsia"/>
          <w:sz w:val="24"/>
          <w:szCs w:val="32"/>
        </w:rPr>
        <w:t>（本表可根据实际增行增页）</w:t>
      </w:r>
    </w:p>
    <w:p w:rsidR="00933F3E" w:rsidRDefault="00933F3E" w:rsidP="00933F3E">
      <w:pPr>
        <w:adjustRightInd w:val="0"/>
        <w:snapToGrid w:val="0"/>
        <w:jc w:val="center"/>
        <w:rPr>
          <w:rFonts w:ascii="黑体" w:eastAsia="黑体" w:hAnsi="仿宋"/>
          <w:sz w:val="24"/>
          <w:szCs w:val="32"/>
        </w:rPr>
      </w:pPr>
    </w:p>
    <w:p w:rsidR="00933F3E" w:rsidRDefault="00933F3E" w:rsidP="00933F3E">
      <w:pPr>
        <w:adjustRightInd w:val="0"/>
        <w:snapToGrid w:val="0"/>
        <w:rPr>
          <w:rFonts w:ascii="仿宋" w:eastAsia="仿宋" w:hAnsi="仿宋"/>
          <w:sz w:val="28"/>
          <w:szCs w:val="28"/>
        </w:rPr>
      </w:pPr>
      <w:r>
        <w:rPr>
          <w:rFonts w:ascii="仿宋" w:eastAsia="仿宋" w:hAnsi="仿宋" w:hint="eastAsia"/>
          <w:sz w:val="28"/>
          <w:szCs w:val="28"/>
        </w:rPr>
        <w:t>单位：                第一责任人：           日期：</w:t>
      </w:r>
    </w:p>
    <w:tbl>
      <w:tblPr>
        <w:tblW w:w="9085" w:type="dxa"/>
        <w:jc w:val="center"/>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1951"/>
        <w:gridCol w:w="2693"/>
        <w:gridCol w:w="1560"/>
        <w:gridCol w:w="2243"/>
      </w:tblGrid>
      <w:tr w:rsidR="00933F3E" w:rsidRPr="006B4E8B" w:rsidTr="003955EF">
        <w:trPr>
          <w:trHeight w:val="607"/>
          <w:jc w:val="center"/>
        </w:trPr>
        <w:tc>
          <w:tcPr>
            <w:tcW w:w="638" w:type="dxa"/>
          </w:tcPr>
          <w:p w:rsidR="00933F3E" w:rsidRPr="006B4E8B" w:rsidRDefault="00933F3E" w:rsidP="003955EF">
            <w:pPr>
              <w:adjustRightInd w:val="0"/>
              <w:snapToGrid w:val="0"/>
              <w:jc w:val="center"/>
              <w:rPr>
                <w:rFonts w:ascii="黑体" w:eastAsia="黑体"/>
                <w:sz w:val="28"/>
                <w:szCs w:val="32"/>
              </w:rPr>
            </w:pPr>
            <w:r w:rsidRPr="006B4E8B">
              <w:rPr>
                <w:rFonts w:ascii="黑体" w:eastAsia="黑体" w:hint="eastAsia"/>
                <w:sz w:val="28"/>
                <w:szCs w:val="32"/>
              </w:rPr>
              <w:t>序号</w:t>
            </w:r>
          </w:p>
        </w:tc>
        <w:tc>
          <w:tcPr>
            <w:tcW w:w="1951" w:type="dxa"/>
            <w:vAlign w:val="center"/>
          </w:tcPr>
          <w:p w:rsidR="00933F3E" w:rsidRPr="006B4E8B" w:rsidRDefault="00933F3E" w:rsidP="003955EF">
            <w:pPr>
              <w:adjustRightInd w:val="0"/>
              <w:snapToGrid w:val="0"/>
              <w:jc w:val="center"/>
              <w:rPr>
                <w:rFonts w:ascii="黑体" w:eastAsia="黑体"/>
                <w:sz w:val="28"/>
                <w:szCs w:val="32"/>
              </w:rPr>
            </w:pPr>
            <w:r w:rsidRPr="006B4E8B">
              <w:rPr>
                <w:rFonts w:ascii="黑体" w:eastAsia="黑体" w:hint="eastAsia"/>
                <w:sz w:val="28"/>
                <w:szCs w:val="32"/>
              </w:rPr>
              <w:t>存在问题</w:t>
            </w:r>
          </w:p>
        </w:tc>
        <w:tc>
          <w:tcPr>
            <w:tcW w:w="2693" w:type="dxa"/>
            <w:vAlign w:val="center"/>
          </w:tcPr>
          <w:p w:rsidR="00933F3E" w:rsidRPr="006B4E8B" w:rsidRDefault="00933F3E" w:rsidP="003955EF">
            <w:pPr>
              <w:adjustRightInd w:val="0"/>
              <w:snapToGrid w:val="0"/>
              <w:jc w:val="center"/>
              <w:rPr>
                <w:rFonts w:ascii="黑体" w:eastAsia="黑体"/>
                <w:sz w:val="28"/>
                <w:szCs w:val="32"/>
              </w:rPr>
            </w:pPr>
            <w:r w:rsidRPr="006B4E8B">
              <w:rPr>
                <w:rFonts w:ascii="黑体" w:eastAsia="黑体" w:hint="eastAsia"/>
                <w:sz w:val="28"/>
                <w:szCs w:val="32"/>
              </w:rPr>
              <w:t>整改措施</w:t>
            </w:r>
          </w:p>
        </w:tc>
        <w:tc>
          <w:tcPr>
            <w:tcW w:w="1560" w:type="dxa"/>
            <w:vAlign w:val="center"/>
          </w:tcPr>
          <w:p w:rsidR="00933F3E" w:rsidRPr="006B4E8B" w:rsidRDefault="00933F3E" w:rsidP="003955EF">
            <w:pPr>
              <w:adjustRightInd w:val="0"/>
              <w:snapToGrid w:val="0"/>
              <w:jc w:val="center"/>
              <w:rPr>
                <w:rFonts w:ascii="黑体" w:eastAsia="黑体"/>
                <w:sz w:val="28"/>
                <w:szCs w:val="32"/>
              </w:rPr>
            </w:pPr>
            <w:r w:rsidRPr="006B4E8B">
              <w:rPr>
                <w:rFonts w:ascii="黑体" w:eastAsia="黑体" w:hint="eastAsia"/>
                <w:sz w:val="28"/>
                <w:szCs w:val="32"/>
              </w:rPr>
              <w:t>责任人与时限</w:t>
            </w:r>
          </w:p>
        </w:tc>
        <w:tc>
          <w:tcPr>
            <w:tcW w:w="2243" w:type="dxa"/>
            <w:vAlign w:val="center"/>
          </w:tcPr>
          <w:p w:rsidR="00933F3E" w:rsidRPr="006B4E8B" w:rsidRDefault="00933F3E" w:rsidP="003955EF">
            <w:pPr>
              <w:adjustRightInd w:val="0"/>
              <w:snapToGrid w:val="0"/>
              <w:jc w:val="center"/>
              <w:rPr>
                <w:rFonts w:ascii="黑体" w:eastAsia="黑体"/>
                <w:sz w:val="28"/>
                <w:szCs w:val="32"/>
              </w:rPr>
            </w:pPr>
            <w:r w:rsidRPr="006B4E8B">
              <w:rPr>
                <w:rFonts w:ascii="黑体" w:eastAsia="黑体" w:hint="eastAsia"/>
                <w:sz w:val="28"/>
                <w:szCs w:val="32"/>
              </w:rPr>
              <w:t>整改情况</w:t>
            </w:r>
          </w:p>
        </w:tc>
      </w:tr>
      <w:tr w:rsidR="00933F3E" w:rsidRPr="006B4E8B" w:rsidTr="003955EF">
        <w:trPr>
          <w:trHeight w:hRule="exact" w:val="1449"/>
          <w:jc w:val="center"/>
        </w:trPr>
        <w:tc>
          <w:tcPr>
            <w:tcW w:w="638" w:type="dxa"/>
            <w:vAlign w:val="center"/>
          </w:tcPr>
          <w:p w:rsidR="00933F3E" w:rsidRPr="006B4E8B" w:rsidRDefault="00933F3E" w:rsidP="003955EF">
            <w:pPr>
              <w:adjustRightInd w:val="0"/>
              <w:snapToGrid w:val="0"/>
              <w:jc w:val="center"/>
              <w:rPr>
                <w:rFonts w:ascii="仿宋_GB2312" w:eastAsia="仿宋_GB2312"/>
                <w:sz w:val="32"/>
                <w:szCs w:val="32"/>
              </w:rPr>
            </w:pPr>
            <w:r w:rsidRPr="006B4E8B">
              <w:rPr>
                <w:rFonts w:ascii="仿宋_GB2312" w:eastAsia="仿宋_GB2312" w:hint="eastAsia"/>
                <w:sz w:val="32"/>
                <w:szCs w:val="32"/>
              </w:rPr>
              <w:t>1</w:t>
            </w:r>
          </w:p>
        </w:tc>
        <w:tc>
          <w:tcPr>
            <w:tcW w:w="1951" w:type="dxa"/>
            <w:vAlign w:val="center"/>
          </w:tcPr>
          <w:p w:rsidR="00933F3E" w:rsidRPr="006B4E8B" w:rsidRDefault="00933F3E" w:rsidP="003955EF">
            <w:pPr>
              <w:adjustRightInd w:val="0"/>
              <w:snapToGrid w:val="0"/>
              <w:jc w:val="left"/>
              <w:rPr>
                <w:rFonts w:ascii="仿宋_GB2312" w:eastAsia="仿宋_GB2312"/>
                <w:sz w:val="32"/>
                <w:szCs w:val="32"/>
              </w:rPr>
            </w:pPr>
          </w:p>
        </w:tc>
        <w:tc>
          <w:tcPr>
            <w:tcW w:w="2693" w:type="dxa"/>
            <w:vAlign w:val="center"/>
          </w:tcPr>
          <w:p w:rsidR="00933F3E" w:rsidRPr="006B4E8B" w:rsidRDefault="00933F3E" w:rsidP="003955EF">
            <w:pPr>
              <w:adjustRightInd w:val="0"/>
              <w:snapToGrid w:val="0"/>
              <w:jc w:val="left"/>
              <w:rPr>
                <w:rFonts w:ascii="仿宋_GB2312" w:eastAsia="仿宋_GB2312"/>
                <w:sz w:val="32"/>
                <w:szCs w:val="32"/>
              </w:rPr>
            </w:pPr>
          </w:p>
        </w:tc>
        <w:tc>
          <w:tcPr>
            <w:tcW w:w="1560" w:type="dxa"/>
            <w:vAlign w:val="center"/>
          </w:tcPr>
          <w:p w:rsidR="00933F3E" w:rsidRPr="006B4E8B" w:rsidRDefault="00933F3E" w:rsidP="003955EF">
            <w:pPr>
              <w:adjustRightInd w:val="0"/>
              <w:snapToGrid w:val="0"/>
              <w:jc w:val="left"/>
              <w:rPr>
                <w:rFonts w:ascii="仿宋_GB2312" w:eastAsia="仿宋_GB2312"/>
                <w:sz w:val="24"/>
                <w:szCs w:val="24"/>
              </w:rPr>
            </w:pPr>
          </w:p>
        </w:tc>
        <w:tc>
          <w:tcPr>
            <w:tcW w:w="2243" w:type="dxa"/>
            <w:vAlign w:val="center"/>
          </w:tcPr>
          <w:p w:rsidR="00933F3E" w:rsidRPr="006B4E8B" w:rsidRDefault="00933F3E" w:rsidP="003955EF">
            <w:pPr>
              <w:adjustRightInd w:val="0"/>
              <w:snapToGrid w:val="0"/>
              <w:jc w:val="center"/>
              <w:rPr>
                <w:rFonts w:ascii="仿宋_GB2312" w:eastAsia="仿宋_GB2312"/>
                <w:sz w:val="24"/>
                <w:szCs w:val="24"/>
              </w:rPr>
            </w:pPr>
          </w:p>
        </w:tc>
      </w:tr>
      <w:tr w:rsidR="00933F3E" w:rsidRPr="006B4E8B" w:rsidTr="003955EF">
        <w:trPr>
          <w:trHeight w:hRule="exact" w:val="1555"/>
          <w:jc w:val="center"/>
        </w:trPr>
        <w:tc>
          <w:tcPr>
            <w:tcW w:w="638" w:type="dxa"/>
            <w:vAlign w:val="center"/>
          </w:tcPr>
          <w:p w:rsidR="00933F3E" w:rsidRPr="006B4E8B" w:rsidRDefault="00933F3E" w:rsidP="003955EF">
            <w:pPr>
              <w:adjustRightInd w:val="0"/>
              <w:snapToGrid w:val="0"/>
              <w:jc w:val="center"/>
              <w:rPr>
                <w:rFonts w:ascii="仿宋_GB2312" w:eastAsia="仿宋_GB2312"/>
                <w:sz w:val="32"/>
                <w:szCs w:val="32"/>
              </w:rPr>
            </w:pPr>
            <w:r w:rsidRPr="006B4E8B">
              <w:rPr>
                <w:rFonts w:ascii="仿宋_GB2312" w:eastAsia="仿宋_GB2312" w:hint="eastAsia"/>
                <w:sz w:val="32"/>
                <w:szCs w:val="32"/>
              </w:rPr>
              <w:t>2</w:t>
            </w:r>
          </w:p>
        </w:tc>
        <w:tc>
          <w:tcPr>
            <w:tcW w:w="1951" w:type="dxa"/>
            <w:vAlign w:val="center"/>
          </w:tcPr>
          <w:p w:rsidR="00933F3E" w:rsidRPr="006B4E8B" w:rsidRDefault="00933F3E" w:rsidP="003955EF">
            <w:pPr>
              <w:adjustRightInd w:val="0"/>
              <w:snapToGrid w:val="0"/>
              <w:jc w:val="left"/>
              <w:rPr>
                <w:rFonts w:ascii="仿宋_GB2312" w:eastAsia="仿宋_GB2312"/>
                <w:sz w:val="32"/>
                <w:szCs w:val="32"/>
              </w:rPr>
            </w:pPr>
          </w:p>
        </w:tc>
        <w:tc>
          <w:tcPr>
            <w:tcW w:w="2693" w:type="dxa"/>
            <w:vAlign w:val="center"/>
          </w:tcPr>
          <w:p w:rsidR="00933F3E" w:rsidRPr="006B4E8B" w:rsidRDefault="00933F3E" w:rsidP="003955EF">
            <w:pPr>
              <w:adjustRightInd w:val="0"/>
              <w:snapToGrid w:val="0"/>
              <w:jc w:val="left"/>
              <w:rPr>
                <w:rFonts w:ascii="仿宋_GB2312" w:eastAsia="仿宋_GB2312"/>
                <w:sz w:val="24"/>
                <w:szCs w:val="24"/>
              </w:rPr>
            </w:pPr>
          </w:p>
        </w:tc>
        <w:tc>
          <w:tcPr>
            <w:tcW w:w="1560" w:type="dxa"/>
            <w:vAlign w:val="center"/>
          </w:tcPr>
          <w:p w:rsidR="00933F3E" w:rsidRPr="006B4E8B" w:rsidRDefault="00933F3E" w:rsidP="003955EF">
            <w:pPr>
              <w:adjustRightInd w:val="0"/>
              <w:snapToGrid w:val="0"/>
              <w:jc w:val="left"/>
              <w:rPr>
                <w:rFonts w:ascii="仿宋_GB2312" w:eastAsia="仿宋_GB2312"/>
                <w:sz w:val="24"/>
                <w:szCs w:val="24"/>
              </w:rPr>
            </w:pPr>
          </w:p>
        </w:tc>
        <w:tc>
          <w:tcPr>
            <w:tcW w:w="2243" w:type="dxa"/>
            <w:vAlign w:val="center"/>
          </w:tcPr>
          <w:p w:rsidR="00933F3E" w:rsidRPr="006B4E8B" w:rsidRDefault="00933F3E" w:rsidP="003955EF">
            <w:pPr>
              <w:adjustRightInd w:val="0"/>
              <w:snapToGrid w:val="0"/>
              <w:jc w:val="center"/>
              <w:rPr>
                <w:rFonts w:ascii="仿宋_GB2312" w:eastAsia="仿宋_GB2312"/>
                <w:sz w:val="24"/>
                <w:szCs w:val="24"/>
              </w:rPr>
            </w:pPr>
          </w:p>
        </w:tc>
      </w:tr>
      <w:tr w:rsidR="00933F3E" w:rsidRPr="006B4E8B" w:rsidTr="003955EF">
        <w:trPr>
          <w:trHeight w:hRule="exact" w:val="1564"/>
          <w:jc w:val="center"/>
        </w:trPr>
        <w:tc>
          <w:tcPr>
            <w:tcW w:w="638" w:type="dxa"/>
            <w:vAlign w:val="center"/>
          </w:tcPr>
          <w:p w:rsidR="00933F3E" w:rsidRPr="006B4E8B" w:rsidRDefault="00933F3E" w:rsidP="003955EF">
            <w:pPr>
              <w:adjustRightInd w:val="0"/>
              <w:snapToGrid w:val="0"/>
              <w:jc w:val="center"/>
              <w:rPr>
                <w:rFonts w:ascii="仿宋_GB2312" w:eastAsia="仿宋_GB2312"/>
                <w:sz w:val="32"/>
                <w:szCs w:val="32"/>
              </w:rPr>
            </w:pPr>
            <w:r w:rsidRPr="006B4E8B">
              <w:rPr>
                <w:rFonts w:ascii="仿宋_GB2312" w:eastAsia="仿宋_GB2312" w:hint="eastAsia"/>
                <w:sz w:val="32"/>
                <w:szCs w:val="32"/>
              </w:rPr>
              <w:t>3</w:t>
            </w:r>
          </w:p>
        </w:tc>
        <w:tc>
          <w:tcPr>
            <w:tcW w:w="1951" w:type="dxa"/>
            <w:vAlign w:val="center"/>
          </w:tcPr>
          <w:p w:rsidR="00933F3E" w:rsidRPr="006B4E8B" w:rsidRDefault="00933F3E" w:rsidP="003955EF">
            <w:pPr>
              <w:adjustRightInd w:val="0"/>
              <w:snapToGrid w:val="0"/>
              <w:rPr>
                <w:rFonts w:ascii="仿宋_GB2312" w:eastAsia="仿宋_GB2312"/>
                <w:sz w:val="24"/>
                <w:szCs w:val="24"/>
              </w:rPr>
            </w:pPr>
          </w:p>
        </w:tc>
        <w:tc>
          <w:tcPr>
            <w:tcW w:w="2693" w:type="dxa"/>
            <w:vAlign w:val="center"/>
          </w:tcPr>
          <w:p w:rsidR="00933F3E" w:rsidRPr="006B4E8B" w:rsidRDefault="00933F3E" w:rsidP="003955EF">
            <w:pPr>
              <w:adjustRightInd w:val="0"/>
              <w:snapToGrid w:val="0"/>
              <w:jc w:val="left"/>
              <w:rPr>
                <w:rFonts w:ascii="仿宋_GB2312" w:eastAsia="仿宋_GB2312"/>
                <w:sz w:val="24"/>
                <w:szCs w:val="24"/>
              </w:rPr>
            </w:pPr>
          </w:p>
        </w:tc>
        <w:tc>
          <w:tcPr>
            <w:tcW w:w="1560" w:type="dxa"/>
            <w:vAlign w:val="center"/>
          </w:tcPr>
          <w:p w:rsidR="00933F3E" w:rsidRPr="006B4E8B" w:rsidRDefault="00933F3E" w:rsidP="003955EF">
            <w:pPr>
              <w:adjustRightInd w:val="0"/>
              <w:snapToGrid w:val="0"/>
              <w:jc w:val="left"/>
              <w:rPr>
                <w:rFonts w:ascii="仿宋_GB2312" w:eastAsia="仿宋_GB2312"/>
                <w:sz w:val="24"/>
                <w:szCs w:val="24"/>
              </w:rPr>
            </w:pPr>
          </w:p>
        </w:tc>
        <w:tc>
          <w:tcPr>
            <w:tcW w:w="2243" w:type="dxa"/>
            <w:vAlign w:val="center"/>
          </w:tcPr>
          <w:p w:rsidR="00933F3E" w:rsidRPr="006B4E8B" w:rsidRDefault="00933F3E" w:rsidP="003955EF">
            <w:pPr>
              <w:adjustRightInd w:val="0"/>
              <w:snapToGrid w:val="0"/>
              <w:jc w:val="center"/>
              <w:rPr>
                <w:rFonts w:ascii="仿宋_GB2312" w:eastAsia="仿宋_GB2312"/>
                <w:sz w:val="24"/>
                <w:szCs w:val="24"/>
              </w:rPr>
            </w:pPr>
          </w:p>
        </w:tc>
      </w:tr>
      <w:tr w:rsidR="00933F3E" w:rsidRPr="006B4E8B" w:rsidTr="003955EF">
        <w:trPr>
          <w:trHeight w:hRule="exact" w:val="1558"/>
          <w:jc w:val="center"/>
        </w:trPr>
        <w:tc>
          <w:tcPr>
            <w:tcW w:w="638" w:type="dxa"/>
            <w:vAlign w:val="center"/>
          </w:tcPr>
          <w:p w:rsidR="00933F3E" w:rsidRPr="006B4E8B" w:rsidRDefault="00933F3E" w:rsidP="003955EF">
            <w:pPr>
              <w:adjustRightInd w:val="0"/>
              <w:snapToGrid w:val="0"/>
              <w:jc w:val="center"/>
              <w:rPr>
                <w:rFonts w:ascii="仿宋_GB2312" w:eastAsia="仿宋_GB2312"/>
                <w:sz w:val="32"/>
                <w:szCs w:val="32"/>
              </w:rPr>
            </w:pPr>
            <w:r w:rsidRPr="006B4E8B">
              <w:rPr>
                <w:rFonts w:ascii="仿宋_GB2312" w:eastAsia="仿宋_GB2312" w:hint="eastAsia"/>
                <w:sz w:val="32"/>
                <w:szCs w:val="32"/>
              </w:rPr>
              <w:t>4</w:t>
            </w:r>
          </w:p>
        </w:tc>
        <w:tc>
          <w:tcPr>
            <w:tcW w:w="1951" w:type="dxa"/>
            <w:vAlign w:val="center"/>
          </w:tcPr>
          <w:p w:rsidR="00933F3E" w:rsidRPr="006B4E8B" w:rsidRDefault="00933F3E" w:rsidP="003955EF">
            <w:pPr>
              <w:adjustRightInd w:val="0"/>
              <w:snapToGrid w:val="0"/>
              <w:rPr>
                <w:rFonts w:ascii="仿宋_GB2312" w:eastAsia="仿宋_GB2312"/>
                <w:sz w:val="24"/>
                <w:szCs w:val="24"/>
              </w:rPr>
            </w:pPr>
          </w:p>
        </w:tc>
        <w:tc>
          <w:tcPr>
            <w:tcW w:w="2693" w:type="dxa"/>
            <w:vAlign w:val="center"/>
          </w:tcPr>
          <w:p w:rsidR="00933F3E" w:rsidRPr="006B4E8B" w:rsidRDefault="00933F3E" w:rsidP="003955EF">
            <w:pPr>
              <w:adjustRightInd w:val="0"/>
              <w:snapToGrid w:val="0"/>
              <w:jc w:val="left"/>
              <w:rPr>
                <w:rFonts w:ascii="仿宋_GB2312" w:eastAsia="仿宋_GB2312"/>
                <w:sz w:val="24"/>
                <w:szCs w:val="24"/>
              </w:rPr>
            </w:pPr>
          </w:p>
        </w:tc>
        <w:tc>
          <w:tcPr>
            <w:tcW w:w="1560" w:type="dxa"/>
            <w:vAlign w:val="center"/>
          </w:tcPr>
          <w:p w:rsidR="00933F3E" w:rsidRPr="006B4E8B" w:rsidRDefault="00933F3E" w:rsidP="003955EF">
            <w:pPr>
              <w:adjustRightInd w:val="0"/>
              <w:snapToGrid w:val="0"/>
              <w:jc w:val="left"/>
              <w:rPr>
                <w:rFonts w:ascii="仿宋_GB2312" w:eastAsia="仿宋_GB2312"/>
                <w:sz w:val="24"/>
                <w:szCs w:val="24"/>
              </w:rPr>
            </w:pPr>
          </w:p>
        </w:tc>
        <w:tc>
          <w:tcPr>
            <w:tcW w:w="2243" w:type="dxa"/>
            <w:vAlign w:val="center"/>
          </w:tcPr>
          <w:p w:rsidR="00933F3E" w:rsidRPr="006B4E8B" w:rsidRDefault="00933F3E" w:rsidP="003955EF">
            <w:pPr>
              <w:adjustRightInd w:val="0"/>
              <w:snapToGrid w:val="0"/>
              <w:jc w:val="center"/>
              <w:rPr>
                <w:rFonts w:ascii="仿宋_GB2312" w:eastAsia="仿宋_GB2312"/>
                <w:sz w:val="24"/>
                <w:szCs w:val="24"/>
              </w:rPr>
            </w:pPr>
          </w:p>
        </w:tc>
      </w:tr>
      <w:tr w:rsidR="00933F3E" w:rsidRPr="006B4E8B" w:rsidTr="00D309A7">
        <w:trPr>
          <w:trHeight w:hRule="exact" w:val="1563"/>
          <w:jc w:val="center"/>
        </w:trPr>
        <w:tc>
          <w:tcPr>
            <w:tcW w:w="638" w:type="dxa"/>
            <w:vAlign w:val="center"/>
          </w:tcPr>
          <w:p w:rsidR="00933F3E" w:rsidRPr="006B4E8B" w:rsidRDefault="00D309A7" w:rsidP="00D309A7">
            <w:pPr>
              <w:adjustRightInd w:val="0"/>
              <w:snapToGrid w:val="0"/>
              <w:jc w:val="center"/>
              <w:rPr>
                <w:rFonts w:ascii="仿宋_GB2312" w:eastAsia="仿宋_GB2312"/>
                <w:sz w:val="32"/>
                <w:szCs w:val="32"/>
              </w:rPr>
            </w:pPr>
            <w:r>
              <w:rPr>
                <w:rFonts w:ascii="仿宋_GB2312" w:eastAsia="仿宋_GB2312" w:hint="eastAsia"/>
                <w:sz w:val="32"/>
                <w:szCs w:val="32"/>
              </w:rPr>
              <w:t>5</w:t>
            </w:r>
          </w:p>
        </w:tc>
        <w:tc>
          <w:tcPr>
            <w:tcW w:w="1951" w:type="dxa"/>
          </w:tcPr>
          <w:p w:rsidR="00933F3E" w:rsidRPr="006B4E8B" w:rsidRDefault="00933F3E" w:rsidP="003955EF">
            <w:pPr>
              <w:adjustRightInd w:val="0"/>
              <w:snapToGrid w:val="0"/>
              <w:rPr>
                <w:rFonts w:ascii="仿宋_GB2312" w:eastAsia="仿宋_GB2312"/>
                <w:sz w:val="32"/>
                <w:szCs w:val="32"/>
              </w:rPr>
            </w:pPr>
          </w:p>
        </w:tc>
        <w:tc>
          <w:tcPr>
            <w:tcW w:w="2693" w:type="dxa"/>
          </w:tcPr>
          <w:p w:rsidR="00933F3E" w:rsidRPr="006B4E8B" w:rsidRDefault="00933F3E" w:rsidP="003955EF">
            <w:pPr>
              <w:adjustRightInd w:val="0"/>
              <w:snapToGrid w:val="0"/>
              <w:rPr>
                <w:rFonts w:ascii="仿宋_GB2312" w:eastAsia="仿宋_GB2312"/>
                <w:sz w:val="32"/>
                <w:szCs w:val="32"/>
              </w:rPr>
            </w:pPr>
          </w:p>
        </w:tc>
        <w:tc>
          <w:tcPr>
            <w:tcW w:w="1560" w:type="dxa"/>
          </w:tcPr>
          <w:p w:rsidR="00933F3E" w:rsidRPr="006B4E8B" w:rsidRDefault="00933F3E" w:rsidP="003955EF">
            <w:pPr>
              <w:adjustRightInd w:val="0"/>
              <w:snapToGrid w:val="0"/>
              <w:rPr>
                <w:rFonts w:ascii="仿宋_GB2312" w:eastAsia="仿宋_GB2312"/>
                <w:sz w:val="32"/>
                <w:szCs w:val="32"/>
              </w:rPr>
            </w:pPr>
          </w:p>
        </w:tc>
        <w:tc>
          <w:tcPr>
            <w:tcW w:w="2243" w:type="dxa"/>
          </w:tcPr>
          <w:p w:rsidR="00933F3E" w:rsidRPr="006B4E8B" w:rsidRDefault="00933F3E" w:rsidP="003955EF">
            <w:pPr>
              <w:adjustRightInd w:val="0"/>
              <w:snapToGrid w:val="0"/>
              <w:rPr>
                <w:rFonts w:ascii="仿宋_GB2312" w:eastAsia="仿宋_GB2312"/>
                <w:sz w:val="32"/>
                <w:szCs w:val="32"/>
              </w:rPr>
            </w:pPr>
          </w:p>
        </w:tc>
      </w:tr>
      <w:tr w:rsidR="00933F3E" w:rsidRPr="006B4E8B" w:rsidTr="00D309A7">
        <w:trPr>
          <w:trHeight w:hRule="exact" w:val="1557"/>
          <w:jc w:val="center"/>
        </w:trPr>
        <w:tc>
          <w:tcPr>
            <w:tcW w:w="638" w:type="dxa"/>
            <w:vAlign w:val="center"/>
          </w:tcPr>
          <w:p w:rsidR="00933F3E" w:rsidRPr="006B4E8B" w:rsidRDefault="00D309A7" w:rsidP="00D309A7">
            <w:pPr>
              <w:adjustRightInd w:val="0"/>
              <w:snapToGrid w:val="0"/>
              <w:jc w:val="center"/>
              <w:rPr>
                <w:rFonts w:ascii="仿宋_GB2312" w:eastAsia="仿宋_GB2312"/>
                <w:sz w:val="32"/>
                <w:szCs w:val="32"/>
              </w:rPr>
            </w:pPr>
            <w:r>
              <w:rPr>
                <w:rFonts w:ascii="仿宋_GB2312" w:eastAsia="仿宋_GB2312" w:hint="eastAsia"/>
                <w:sz w:val="32"/>
                <w:szCs w:val="32"/>
              </w:rPr>
              <w:t>6</w:t>
            </w:r>
          </w:p>
        </w:tc>
        <w:tc>
          <w:tcPr>
            <w:tcW w:w="1951" w:type="dxa"/>
          </w:tcPr>
          <w:p w:rsidR="00933F3E" w:rsidRPr="006B4E8B" w:rsidRDefault="00933F3E" w:rsidP="003955EF">
            <w:pPr>
              <w:adjustRightInd w:val="0"/>
              <w:snapToGrid w:val="0"/>
              <w:rPr>
                <w:rFonts w:ascii="仿宋_GB2312" w:eastAsia="仿宋_GB2312"/>
                <w:sz w:val="32"/>
                <w:szCs w:val="32"/>
              </w:rPr>
            </w:pPr>
          </w:p>
        </w:tc>
        <w:tc>
          <w:tcPr>
            <w:tcW w:w="2693" w:type="dxa"/>
          </w:tcPr>
          <w:p w:rsidR="00933F3E" w:rsidRPr="006B4E8B" w:rsidRDefault="00933F3E" w:rsidP="003955EF">
            <w:pPr>
              <w:adjustRightInd w:val="0"/>
              <w:snapToGrid w:val="0"/>
              <w:rPr>
                <w:rFonts w:ascii="仿宋_GB2312" w:eastAsia="仿宋_GB2312"/>
                <w:sz w:val="32"/>
                <w:szCs w:val="32"/>
              </w:rPr>
            </w:pPr>
          </w:p>
        </w:tc>
        <w:tc>
          <w:tcPr>
            <w:tcW w:w="1560" w:type="dxa"/>
          </w:tcPr>
          <w:p w:rsidR="00933F3E" w:rsidRPr="006B4E8B" w:rsidRDefault="00933F3E" w:rsidP="003955EF">
            <w:pPr>
              <w:adjustRightInd w:val="0"/>
              <w:snapToGrid w:val="0"/>
              <w:rPr>
                <w:rFonts w:ascii="仿宋_GB2312" w:eastAsia="仿宋_GB2312"/>
                <w:sz w:val="32"/>
                <w:szCs w:val="32"/>
              </w:rPr>
            </w:pPr>
          </w:p>
        </w:tc>
        <w:tc>
          <w:tcPr>
            <w:tcW w:w="2243" w:type="dxa"/>
          </w:tcPr>
          <w:p w:rsidR="00933F3E" w:rsidRPr="006B4E8B" w:rsidRDefault="00933F3E" w:rsidP="003955EF">
            <w:pPr>
              <w:adjustRightInd w:val="0"/>
              <w:snapToGrid w:val="0"/>
              <w:rPr>
                <w:rFonts w:ascii="仿宋_GB2312" w:eastAsia="仿宋_GB2312"/>
                <w:sz w:val="32"/>
                <w:szCs w:val="32"/>
              </w:rPr>
            </w:pPr>
          </w:p>
        </w:tc>
      </w:tr>
      <w:tr w:rsidR="00933F3E" w:rsidRPr="006B4E8B" w:rsidTr="003955EF">
        <w:trPr>
          <w:trHeight w:hRule="exact" w:val="941"/>
          <w:jc w:val="center"/>
        </w:trPr>
        <w:tc>
          <w:tcPr>
            <w:tcW w:w="638" w:type="dxa"/>
          </w:tcPr>
          <w:p w:rsidR="00933F3E" w:rsidRPr="006B4E8B" w:rsidRDefault="00933F3E" w:rsidP="003955EF">
            <w:pPr>
              <w:adjustRightInd w:val="0"/>
              <w:snapToGrid w:val="0"/>
              <w:jc w:val="center"/>
              <w:rPr>
                <w:rFonts w:ascii="仿宋_GB2312" w:eastAsia="仿宋_GB2312"/>
                <w:b/>
                <w:sz w:val="28"/>
                <w:szCs w:val="32"/>
              </w:rPr>
            </w:pPr>
            <w:r w:rsidRPr="006B4E8B">
              <w:rPr>
                <w:rFonts w:ascii="仿宋_GB2312" w:eastAsia="仿宋_GB2312" w:hint="eastAsia"/>
                <w:b/>
                <w:sz w:val="28"/>
                <w:szCs w:val="32"/>
              </w:rPr>
              <w:t>备注</w:t>
            </w:r>
          </w:p>
        </w:tc>
        <w:tc>
          <w:tcPr>
            <w:tcW w:w="8447" w:type="dxa"/>
            <w:gridSpan w:val="4"/>
            <w:vAlign w:val="center"/>
          </w:tcPr>
          <w:p w:rsidR="00933F3E" w:rsidRPr="006B4E8B" w:rsidRDefault="00933F3E" w:rsidP="003955EF">
            <w:pPr>
              <w:adjustRightInd w:val="0"/>
              <w:snapToGrid w:val="0"/>
              <w:jc w:val="center"/>
              <w:rPr>
                <w:rFonts w:ascii="仿宋_GB2312" w:eastAsia="仿宋_GB2312"/>
                <w:sz w:val="32"/>
                <w:szCs w:val="32"/>
              </w:rPr>
            </w:pPr>
          </w:p>
        </w:tc>
      </w:tr>
    </w:tbl>
    <w:p w:rsidR="00D309A7" w:rsidRDefault="00D309A7" w:rsidP="00933F3E">
      <w:pPr>
        <w:jc w:val="left"/>
        <w:rPr>
          <w:rFonts w:ascii="仿宋" w:eastAsia="仿宋" w:hAnsi="仿宋"/>
          <w:sz w:val="32"/>
          <w:szCs w:val="32"/>
        </w:rPr>
      </w:pPr>
    </w:p>
    <w:p w:rsidR="00933F3E" w:rsidRPr="00167424" w:rsidRDefault="00933F3E" w:rsidP="00933F3E">
      <w:pPr>
        <w:jc w:val="left"/>
        <w:rPr>
          <w:rFonts w:ascii="黑体" w:eastAsia="黑体" w:hAnsi="黑体"/>
          <w:sz w:val="32"/>
          <w:szCs w:val="32"/>
        </w:rPr>
      </w:pPr>
      <w:r w:rsidRPr="00167424">
        <w:rPr>
          <w:rFonts w:ascii="黑体" w:eastAsia="黑体" w:hAnsi="黑体" w:hint="eastAsia"/>
          <w:sz w:val="32"/>
          <w:szCs w:val="32"/>
        </w:rPr>
        <w:lastRenderedPageBreak/>
        <w:t>附件二：</w:t>
      </w:r>
    </w:p>
    <w:p w:rsidR="00933F3E" w:rsidRPr="00C226A4" w:rsidRDefault="00933F3E" w:rsidP="00933F3E">
      <w:pPr>
        <w:jc w:val="center"/>
        <w:rPr>
          <w:rFonts w:ascii="方正小标宋简体" w:eastAsia="方正小标宋简体"/>
          <w:sz w:val="44"/>
          <w:szCs w:val="44"/>
        </w:rPr>
      </w:pPr>
      <w:r>
        <w:rPr>
          <w:rFonts w:ascii="方正小标宋简体" w:eastAsia="方正小标宋简体" w:hint="eastAsia"/>
          <w:sz w:val="44"/>
          <w:szCs w:val="44"/>
        </w:rPr>
        <w:t>河南工程学院</w:t>
      </w:r>
      <w:r w:rsidRPr="00C226A4">
        <w:rPr>
          <w:rFonts w:ascii="方正小标宋简体" w:eastAsia="方正小标宋简体" w:hint="eastAsia"/>
          <w:sz w:val="44"/>
          <w:szCs w:val="44"/>
        </w:rPr>
        <w:t>推进以案促改</w:t>
      </w:r>
      <w:r>
        <w:rPr>
          <w:rFonts w:ascii="方正小标宋简体" w:eastAsia="方正小标宋简体" w:hint="eastAsia"/>
          <w:sz w:val="44"/>
          <w:szCs w:val="44"/>
        </w:rPr>
        <w:t>制度化常态化</w:t>
      </w:r>
      <w:r w:rsidRPr="00C226A4">
        <w:rPr>
          <w:rFonts w:ascii="方正小标宋简体" w:eastAsia="方正小标宋简体" w:hint="eastAsia"/>
          <w:sz w:val="44"/>
          <w:szCs w:val="44"/>
        </w:rPr>
        <w:t>工作进展情况</w:t>
      </w:r>
      <w:r>
        <w:rPr>
          <w:rFonts w:ascii="方正小标宋简体" w:eastAsia="方正小标宋简体" w:hint="eastAsia"/>
          <w:sz w:val="44"/>
          <w:szCs w:val="44"/>
        </w:rPr>
        <w:t>汇总表</w:t>
      </w:r>
    </w:p>
    <w:p w:rsidR="00933F3E" w:rsidRPr="00167424" w:rsidRDefault="00167424" w:rsidP="00933F3E">
      <w:pPr>
        <w:rPr>
          <w:rFonts w:ascii="仿宋" w:eastAsia="仿宋" w:hAnsi="仿宋"/>
          <w:sz w:val="24"/>
          <w:szCs w:val="24"/>
        </w:rPr>
      </w:pPr>
      <w:r>
        <w:rPr>
          <w:rFonts w:ascii="仿宋" w:eastAsia="仿宋" w:hAnsi="仿宋" w:hint="eastAsia"/>
          <w:sz w:val="24"/>
          <w:szCs w:val="24"/>
        </w:rPr>
        <w:t xml:space="preserve">    </w:t>
      </w:r>
      <w:r w:rsidR="00933F3E" w:rsidRPr="00167424">
        <w:rPr>
          <w:rFonts w:ascii="仿宋" w:eastAsia="仿宋" w:hAnsi="仿宋" w:hint="eastAsia"/>
          <w:sz w:val="24"/>
          <w:szCs w:val="24"/>
        </w:rPr>
        <w:t xml:space="preserve">填报单位：                              </w:t>
      </w:r>
      <w:r>
        <w:rPr>
          <w:rFonts w:ascii="仿宋" w:eastAsia="仿宋" w:hAnsi="仿宋" w:hint="eastAsia"/>
          <w:sz w:val="24"/>
          <w:szCs w:val="24"/>
        </w:rPr>
        <w:t xml:space="preserve">         </w:t>
      </w:r>
      <w:r w:rsidR="00933F3E" w:rsidRPr="00167424">
        <w:rPr>
          <w:rFonts w:ascii="仿宋" w:eastAsia="仿宋" w:hAnsi="仿宋" w:hint="eastAsia"/>
          <w:sz w:val="24"/>
          <w:szCs w:val="24"/>
        </w:rPr>
        <w:t xml:space="preserve"> </w:t>
      </w:r>
      <w:r>
        <w:rPr>
          <w:rFonts w:ascii="仿宋" w:eastAsia="仿宋" w:hAnsi="仿宋" w:hint="eastAsia"/>
          <w:sz w:val="24"/>
          <w:szCs w:val="24"/>
        </w:rPr>
        <w:t xml:space="preserve"> </w:t>
      </w:r>
      <w:r w:rsidR="00933F3E" w:rsidRPr="00167424">
        <w:rPr>
          <w:rFonts w:ascii="仿宋" w:eastAsia="仿宋" w:hAnsi="仿宋" w:hint="eastAsia"/>
          <w:sz w:val="24"/>
          <w:szCs w:val="24"/>
        </w:rPr>
        <w:t xml:space="preserve">填表时间：  </w:t>
      </w:r>
    </w:p>
    <w:tbl>
      <w:tblPr>
        <w:tblStyle w:val="a6"/>
        <w:tblW w:w="0" w:type="auto"/>
        <w:tblLook w:val="04A0"/>
      </w:tblPr>
      <w:tblGrid>
        <w:gridCol w:w="548"/>
        <w:gridCol w:w="928"/>
        <w:gridCol w:w="928"/>
        <w:gridCol w:w="928"/>
        <w:gridCol w:w="928"/>
        <w:gridCol w:w="928"/>
        <w:gridCol w:w="929"/>
        <w:gridCol w:w="929"/>
        <w:gridCol w:w="929"/>
        <w:gridCol w:w="547"/>
      </w:tblGrid>
      <w:tr w:rsidR="00933F3E" w:rsidTr="003955EF">
        <w:tc>
          <w:tcPr>
            <w:tcW w:w="1417" w:type="dxa"/>
            <w:vMerge w:val="restart"/>
            <w:vAlign w:val="center"/>
          </w:tcPr>
          <w:p w:rsidR="00933F3E" w:rsidRDefault="00933F3E" w:rsidP="003955EF">
            <w:pPr>
              <w:jc w:val="center"/>
            </w:pPr>
            <w:r w:rsidRPr="003E4FCF">
              <w:rPr>
                <w:rFonts w:ascii="黑体" w:eastAsia="黑体" w:hint="eastAsia"/>
                <w:spacing w:val="-12"/>
                <w:sz w:val="24"/>
                <w:szCs w:val="24"/>
              </w:rPr>
              <w:t>单位</w:t>
            </w:r>
          </w:p>
        </w:tc>
        <w:tc>
          <w:tcPr>
            <w:tcW w:w="1417" w:type="dxa"/>
            <w:vMerge w:val="restart"/>
            <w:vAlign w:val="center"/>
          </w:tcPr>
          <w:p w:rsidR="00933F3E" w:rsidRDefault="00933F3E" w:rsidP="003955EF">
            <w:pPr>
              <w:jc w:val="center"/>
            </w:pPr>
            <w:r w:rsidRPr="003E4FCF">
              <w:rPr>
                <w:rFonts w:ascii="黑体" w:eastAsia="黑体" w:hint="eastAsia"/>
                <w:spacing w:val="-12"/>
                <w:sz w:val="24"/>
                <w:szCs w:val="24"/>
              </w:rPr>
              <w:t>筛选剖析典型案件（件）</w:t>
            </w:r>
          </w:p>
        </w:tc>
        <w:tc>
          <w:tcPr>
            <w:tcW w:w="1417" w:type="dxa"/>
            <w:vMerge w:val="restart"/>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接受警示教育人总数</w:t>
            </w:r>
          </w:p>
          <w:p w:rsidR="00933F3E" w:rsidRDefault="00933F3E" w:rsidP="003955EF">
            <w:pPr>
              <w:jc w:val="center"/>
            </w:pPr>
            <w:r w:rsidRPr="003E4FCF">
              <w:rPr>
                <w:rFonts w:ascii="黑体" w:eastAsia="黑体" w:hint="eastAsia"/>
                <w:spacing w:val="-12"/>
                <w:sz w:val="24"/>
                <w:szCs w:val="24"/>
              </w:rPr>
              <w:t>（人）</w:t>
            </w:r>
          </w:p>
        </w:tc>
        <w:tc>
          <w:tcPr>
            <w:tcW w:w="1417" w:type="dxa"/>
            <w:vMerge w:val="restart"/>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查找岗位风险点</w:t>
            </w:r>
          </w:p>
          <w:p w:rsidR="00933F3E" w:rsidRDefault="00933F3E" w:rsidP="003955EF">
            <w:pPr>
              <w:jc w:val="center"/>
            </w:pPr>
            <w:r w:rsidRPr="003E4FCF">
              <w:rPr>
                <w:rFonts w:ascii="黑体" w:eastAsia="黑体" w:hint="eastAsia"/>
                <w:spacing w:val="-12"/>
                <w:sz w:val="24"/>
                <w:szCs w:val="24"/>
              </w:rPr>
              <w:t>（个）</w:t>
            </w:r>
          </w:p>
        </w:tc>
        <w:tc>
          <w:tcPr>
            <w:tcW w:w="1417" w:type="dxa"/>
            <w:vMerge w:val="restart"/>
            <w:vAlign w:val="center"/>
          </w:tcPr>
          <w:p w:rsidR="00933F3E" w:rsidRDefault="00933F3E" w:rsidP="003955EF">
            <w:pPr>
              <w:jc w:val="center"/>
            </w:pPr>
            <w:r w:rsidRPr="003E4FCF">
              <w:rPr>
                <w:rFonts w:ascii="黑体" w:eastAsia="黑体" w:hint="eastAsia"/>
                <w:spacing w:val="-12"/>
                <w:sz w:val="24"/>
                <w:szCs w:val="24"/>
              </w:rPr>
              <w:t>制定风险防控措施（个）</w:t>
            </w:r>
          </w:p>
        </w:tc>
        <w:tc>
          <w:tcPr>
            <w:tcW w:w="1417" w:type="dxa"/>
            <w:vMerge w:val="restart"/>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整改</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问题</w:t>
            </w:r>
          </w:p>
          <w:p w:rsidR="00933F3E" w:rsidRDefault="00933F3E" w:rsidP="003955EF">
            <w:pPr>
              <w:jc w:val="center"/>
            </w:pPr>
            <w:r w:rsidRPr="003E4FCF">
              <w:rPr>
                <w:rFonts w:ascii="黑体" w:eastAsia="黑体" w:hint="eastAsia"/>
                <w:spacing w:val="-12"/>
                <w:sz w:val="24"/>
                <w:szCs w:val="24"/>
              </w:rPr>
              <w:t>（个）</w:t>
            </w:r>
          </w:p>
        </w:tc>
        <w:tc>
          <w:tcPr>
            <w:tcW w:w="4254" w:type="dxa"/>
            <w:gridSpan w:val="3"/>
          </w:tcPr>
          <w:p w:rsidR="00933F3E" w:rsidRDefault="00933F3E" w:rsidP="003955EF">
            <w:pPr>
              <w:jc w:val="center"/>
            </w:pPr>
            <w:r w:rsidRPr="003E4FCF">
              <w:rPr>
                <w:rFonts w:ascii="黑体" w:eastAsia="黑体" w:hint="eastAsia"/>
                <w:spacing w:val="-12"/>
                <w:sz w:val="24"/>
                <w:szCs w:val="24"/>
              </w:rPr>
              <w:t>制度建设情况</w:t>
            </w:r>
          </w:p>
        </w:tc>
        <w:tc>
          <w:tcPr>
            <w:tcW w:w="1418" w:type="dxa"/>
            <w:vMerge w:val="restart"/>
          </w:tcPr>
          <w:p w:rsidR="00F57085" w:rsidRDefault="00F57085" w:rsidP="003955EF">
            <w:pPr>
              <w:jc w:val="center"/>
              <w:rPr>
                <w:rFonts w:ascii="黑体" w:eastAsia="黑体"/>
                <w:spacing w:val="-12"/>
                <w:sz w:val="24"/>
                <w:szCs w:val="24"/>
              </w:rPr>
            </w:pPr>
          </w:p>
          <w:p w:rsidR="00933F3E" w:rsidRPr="00F57085" w:rsidRDefault="00933F3E" w:rsidP="00F57085">
            <w:pPr>
              <w:rPr>
                <w:rFonts w:ascii="黑体" w:eastAsia="黑体"/>
                <w:spacing w:val="-12"/>
                <w:sz w:val="24"/>
                <w:szCs w:val="24"/>
              </w:rPr>
            </w:pPr>
            <w:r w:rsidRPr="00F57085">
              <w:rPr>
                <w:rFonts w:ascii="黑体" w:eastAsia="黑体" w:hint="eastAsia"/>
                <w:spacing w:val="-12"/>
                <w:sz w:val="24"/>
                <w:szCs w:val="24"/>
              </w:rPr>
              <w:t>备注</w:t>
            </w:r>
          </w:p>
        </w:tc>
      </w:tr>
      <w:tr w:rsidR="00933F3E" w:rsidTr="003955EF">
        <w:tc>
          <w:tcPr>
            <w:tcW w:w="1417" w:type="dxa"/>
            <w:vMerge/>
          </w:tcPr>
          <w:p w:rsidR="00933F3E" w:rsidRDefault="00933F3E" w:rsidP="003955EF">
            <w:pPr>
              <w:jc w:val="center"/>
            </w:pPr>
          </w:p>
        </w:tc>
        <w:tc>
          <w:tcPr>
            <w:tcW w:w="1417" w:type="dxa"/>
            <w:vMerge/>
          </w:tcPr>
          <w:p w:rsidR="00933F3E" w:rsidRDefault="00933F3E" w:rsidP="003955EF">
            <w:pPr>
              <w:jc w:val="center"/>
            </w:pPr>
          </w:p>
        </w:tc>
        <w:tc>
          <w:tcPr>
            <w:tcW w:w="1417" w:type="dxa"/>
            <w:vMerge/>
          </w:tcPr>
          <w:p w:rsidR="00933F3E" w:rsidRDefault="00933F3E" w:rsidP="003955EF">
            <w:pPr>
              <w:jc w:val="center"/>
            </w:pPr>
          </w:p>
        </w:tc>
        <w:tc>
          <w:tcPr>
            <w:tcW w:w="1417" w:type="dxa"/>
            <w:vMerge/>
          </w:tcPr>
          <w:p w:rsidR="00933F3E" w:rsidRDefault="00933F3E" w:rsidP="003955EF">
            <w:pPr>
              <w:jc w:val="center"/>
            </w:pPr>
          </w:p>
        </w:tc>
        <w:tc>
          <w:tcPr>
            <w:tcW w:w="1417" w:type="dxa"/>
            <w:vMerge/>
          </w:tcPr>
          <w:p w:rsidR="00933F3E" w:rsidRDefault="00933F3E" w:rsidP="003955EF">
            <w:pPr>
              <w:jc w:val="center"/>
            </w:pPr>
          </w:p>
        </w:tc>
        <w:tc>
          <w:tcPr>
            <w:tcW w:w="1417" w:type="dxa"/>
            <w:vMerge/>
          </w:tcPr>
          <w:p w:rsidR="00933F3E" w:rsidRDefault="00933F3E" w:rsidP="003955EF">
            <w:pPr>
              <w:jc w:val="center"/>
            </w:pPr>
          </w:p>
        </w:tc>
        <w:tc>
          <w:tcPr>
            <w:tcW w:w="1418" w:type="dxa"/>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废止</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制度</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（个）</w:t>
            </w:r>
          </w:p>
        </w:tc>
        <w:tc>
          <w:tcPr>
            <w:tcW w:w="1418" w:type="dxa"/>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修订</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制度</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（个）</w:t>
            </w:r>
          </w:p>
        </w:tc>
        <w:tc>
          <w:tcPr>
            <w:tcW w:w="1418" w:type="dxa"/>
            <w:vAlign w:val="center"/>
          </w:tcPr>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新建</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制度</w:t>
            </w:r>
          </w:p>
          <w:p w:rsidR="00933F3E" w:rsidRPr="003E4FCF" w:rsidRDefault="00933F3E" w:rsidP="003955EF">
            <w:pPr>
              <w:snapToGrid w:val="0"/>
              <w:jc w:val="center"/>
              <w:rPr>
                <w:rFonts w:ascii="黑体" w:eastAsia="黑体"/>
                <w:spacing w:val="-12"/>
                <w:sz w:val="24"/>
                <w:szCs w:val="24"/>
              </w:rPr>
            </w:pPr>
            <w:r w:rsidRPr="003E4FCF">
              <w:rPr>
                <w:rFonts w:ascii="黑体" w:eastAsia="黑体" w:hint="eastAsia"/>
                <w:spacing w:val="-12"/>
                <w:sz w:val="24"/>
                <w:szCs w:val="24"/>
              </w:rPr>
              <w:t>（个）</w:t>
            </w:r>
          </w:p>
        </w:tc>
        <w:tc>
          <w:tcPr>
            <w:tcW w:w="1418" w:type="dxa"/>
            <w:vMerge/>
          </w:tcPr>
          <w:p w:rsidR="00933F3E" w:rsidRDefault="00933F3E" w:rsidP="003955EF">
            <w:pPr>
              <w:jc w:val="center"/>
            </w:pPr>
          </w:p>
        </w:tc>
      </w:tr>
      <w:tr w:rsidR="00933F3E" w:rsidTr="003955EF">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r>
      <w:tr w:rsidR="00933F3E" w:rsidTr="003955EF">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7"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c>
          <w:tcPr>
            <w:tcW w:w="1418" w:type="dxa"/>
          </w:tcPr>
          <w:p w:rsidR="00933F3E" w:rsidRDefault="00933F3E" w:rsidP="003955EF">
            <w:pPr>
              <w:jc w:val="center"/>
            </w:pPr>
          </w:p>
        </w:tc>
      </w:tr>
    </w:tbl>
    <w:p w:rsidR="00933F3E" w:rsidRDefault="00933F3E" w:rsidP="00933F3E"/>
    <w:p w:rsidR="00933F3E" w:rsidRPr="00FD4DA9" w:rsidRDefault="00933F3E" w:rsidP="00933F3E">
      <w:pPr>
        <w:snapToGrid w:val="0"/>
        <w:rPr>
          <w:rFonts w:ascii="楷体_GB2312" w:eastAsia="楷体_GB2312"/>
          <w:sz w:val="24"/>
          <w:szCs w:val="24"/>
        </w:rPr>
      </w:pPr>
      <w:r w:rsidRPr="00FD4DA9">
        <w:rPr>
          <w:rFonts w:ascii="楷体_GB2312" w:eastAsia="楷体_GB2312" w:hint="eastAsia"/>
          <w:sz w:val="24"/>
          <w:szCs w:val="24"/>
        </w:rPr>
        <w:t>说明：</w:t>
      </w:r>
      <w:r w:rsidRPr="00C923CE">
        <w:rPr>
          <w:rFonts w:ascii="宋体" w:eastAsia="宋体" w:hAnsi="宋体" w:hint="eastAsia"/>
          <w:sz w:val="24"/>
          <w:szCs w:val="24"/>
        </w:rPr>
        <w:t>推进以案促改制度化常态化工作进展情况汇总表内容为当年累计工作进展情况。</w:t>
      </w:r>
    </w:p>
    <w:p w:rsidR="00933F3E" w:rsidRPr="00C923CE" w:rsidRDefault="00933F3E" w:rsidP="00933F3E"/>
    <w:p w:rsidR="00933F3E" w:rsidRPr="00933F3E" w:rsidRDefault="00933F3E" w:rsidP="00933F3E">
      <w:pPr>
        <w:jc w:val="left"/>
        <w:rPr>
          <w:rFonts w:ascii="仿宋" w:eastAsia="仿宋" w:hAnsi="仿宋"/>
          <w:sz w:val="32"/>
          <w:szCs w:val="32"/>
        </w:rPr>
      </w:pPr>
    </w:p>
    <w:sectPr w:rsidR="00933F3E" w:rsidRPr="00933F3E" w:rsidSect="001673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6C" w:rsidRDefault="00851D6C" w:rsidP="005C1E88">
      <w:r>
        <w:separator/>
      </w:r>
    </w:p>
  </w:endnote>
  <w:endnote w:type="continuationSeparator" w:id="1">
    <w:p w:rsidR="00851D6C" w:rsidRDefault="00851D6C" w:rsidP="005C1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6C" w:rsidRDefault="00851D6C" w:rsidP="005C1E88">
      <w:r>
        <w:separator/>
      </w:r>
    </w:p>
  </w:footnote>
  <w:footnote w:type="continuationSeparator" w:id="1">
    <w:p w:rsidR="00851D6C" w:rsidRDefault="00851D6C" w:rsidP="005C1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3CC"/>
    <w:rsid w:val="00015064"/>
    <w:rsid w:val="001673EC"/>
    <w:rsid w:val="00167424"/>
    <w:rsid w:val="002541A3"/>
    <w:rsid w:val="0028505D"/>
    <w:rsid w:val="002F1291"/>
    <w:rsid w:val="003933CC"/>
    <w:rsid w:val="00403BD5"/>
    <w:rsid w:val="004400B2"/>
    <w:rsid w:val="004610CD"/>
    <w:rsid w:val="005C1E88"/>
    <w:rsid w:val="006E4D97"/>
    <w:rsid w:val="00791722"/>
    <w:rsid w:val="007927C7"/>
    <w:rsid w:val="007D590A"/>
    <w:rsid w:val="007F346D"/>
    <w:rsid w:val="00851D6C"/>
    <w:rsid w:val="0087044D"/>
    <w:rsid w:val="00933F3E"/>
    <w:rsid w:val="009D07BD"/>
    <w:rsid w:val="00D2722D"/>
    <w:rsid w:val="00D309A7"/>
    <w:rsid w:val="00DA72B0"/>
    <w:rsid w:val="00DB546E"/>
    <w:rsid w:val="00DE6325"/>
    <w:rsid w:val="00F2762A"/>
    <w:rsid w:val="00F57085"/>
    <w:rsid w:val="00FA2450"/>
    <w:rsid w:val="00FB2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E88"/>
    <w:rPr>
      <w:sz w:val="18"/>
      <w:szCs w:val="18"/>
    </w:rPr>
  </w:style>
  <w:style w:type="paragraph" w:styleId="a4">
    <w:name w:val="footer"/>
    <w:basedOn w:val="a"/>
    <w:link w:val="Char0"/>
    <w:uiPriority w:val="99"/>
    <w:semiHidden/>
    <w:unhideWhenUsed/>
    <w:rsid w:val="005C1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E88"/>
    <w:rPr>
      <w:sz w:val="18"/>
      <w:szCs w:val="18"/>
    </w:rPr>
  </w:style>
  <w:style w:type="paragraph" w:styleId="a5">
    <w:name w:val="Date"/>
    <w:basedOn w:val="a"/>
    <w:next w:val="a"/>
    <w:link w:val="Char1"/>
    <w:uiPriority w:val="99"/>
    <w:semiHidden/>
    <w:unhideWhenUsed/>
    <w:rsid w:val="00933F3E"/>
    <w:pPr>
      <w:ind w:leftChars="2500" w:left="100"/>
    </w:pPr>
  </w:style>
  <w:style w:type="character" w:customStyle="1" w:styleId="Char1">
    <w:name w:val="日期 Char"/>
    <w:basedOn w:val="a0"/>
    <w:link w:val="a5"/>
    <w:uiPriority w:val="99"/>
    <w:semiHidden/>
    <w:rsid w:val="00933F3E"/>
  </w:style>
  <w:style w:type="table" w:styleId="a6">
    <w:name w:val="Table Grid"/>
    <w:basedOn w:val="a1"/>
    <w:uiPriority w:val="59"/>
    <w:rsid w:val="0093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2018-12-25T05:58:00Z</cp:lastPrinted>
  <dcterms:created xsi:type="dcterms:W3CDTF">2018-12-26T02:27:00Z</dcterms:created>
  <dcterms:modified xsi:type="dcterms:W3CDTF">2018-12-26T02:28:00Z</dcterms:modified>
</cp:coreProperties>
</file>